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2C835974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697071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36490799" w14:textId="481E05BA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B595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4ED3D73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B5950">
        <w:rPr>
          <w:rFonts w:ascii="Times New Roman" w:hAnsi="Times New Roman" w:cs="Times New Roman"/>
          <w:sz w:val="24"/>
          <w:szCs w:val="24"/>
        </w:rPr>
        <w:t>Instalacje w zakładach gastronomicznych.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275D318" w14:textId="2EF29D25" w:rsidR="004B0CEE" w:rsidRPr="007B5950" w:rsidRDefault="0051566A" w:rsidP="007B59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 w:rsidR="007B5950">
        <w:rPr>
          <w:rFonts w:ascii="Times New Roman" w:hAnsi="Times New Roman" w:cs="Times New Roman"/>
          <w:sz w:val="24"/>
          <w:szCs w:val="24"/>
        </w:rPr>
        <w:t xml:space="preserve">y 188 (załącznik nr </w:t>
      </w:r>
      <w:r w:rsidR="00697071">
        <w:rPr>
          <w:rFonts w:ascii="Times New Roman" w:hAnsi="Times New Roman" w:cs="Times New Roman"/>
          <w:sz w:val="24"/>
          <w:szCs w:val="24"/>
        </w:rPr>
        <w:t>2</w:t>
      </w:r>
      <w:r w:rsidR="007B5950">
        <w:rPr>
          <w:rFonts w:ascii="Times New Roman" w:hAnsi="Times New Roman" w:cs="Times New Roman"/>
          <w:sz w:val="24"/>
          <w:szCs w:val="24"/>
        </w:rPr>
        <w:t>).</w:t>
      </w:r>
    </w:p>
    <w:p w14:paraId="1E0BB1F6" w14:textId="1DD8A2F4" w:rsidR="007B5950" w:rsidRDefault="007B5950" w:rsidP="007B59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Zrób krótką notatkę do przeczytanego tekstu. Zapisz ją w zeszycie przedmiotowym.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40B24DCD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697071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2E28D152" w14:textId="25E1BEAF" w:rsidR="00037F9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14EAD88" wp14:editId="3ECBA766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161D" w14:textId="6E264EDE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EAC8FE9" w14:textId="4D19C1D3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ED6C65" w14:textId="77777777" w:rsidR="007B5950" w:rsidRDefault="007B5950" w:rsidP="007B595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8644A5D" w14:textId="77777777" w:rsidR="007B5950" w:rsidRDefault="007B5950" w:rsidP="007B595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A85AC60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0532A982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39D9069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EB9B7C1" w14:textId="77777777" w:rsidR="007B5950" w:rsidRDefault="007B5950" w:rsidP="007B595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45CB3603" w14:textId="5AF9A11D" w:rsidR="007B5950" w:rsidRDefault="007B5950" w:rsidP="007B595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22.05.2020</w:t>
      </w:r>
    </w:p>
    <w:p w14:paraId="1FE3F532" w14:textId="77777777" w:rsidR="007B5950" w:rsidRDefault="007B5950" w:rsidP="007B595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7424C6B" w14:textId="105ABC4F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Rola instalacji elektrycznych w zakładzie gastronomicznym.</w:t>
      </w:r>
    </w:p>
    <w:p w14:paraId="157A62C4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2BAE08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C01E8F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BB72EA7" w14:textId="53566EE6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189-190 (załącznik nr </w:t>
      </w:r>
      <w:r w:rsidR="0069707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D856F66" w14:textId="74DCAF40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Wyjaśnij pojęcie „instalacja elektryczna”. Zapisz definicję w zeszycie przedmiotowym.</w:t>
      </w:r>
    </w:p>
    <w:p w14:paraId="513C329E" w14:textId="0D745B26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Wymień rodzaje instalacji elektrycznej. Zapisz je w zeszycie przedmiotowym.</w:t>
      </w:r>
    </w:p>
    <w:p w14:paraId="43D98643" w14:textId="27660859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5B0CDC" w14:textId="77777777" w:rsidR="007B5950" w:rsidRP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0F4E68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0D3FC805" w14:textId="77777777" w:rsidR="007B5950" w:rsidRPr="00DB41C1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2E9324B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3B5637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675632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628A50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5DED14" w14:textId="4D082EDE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DFACD4B" w14:textId="29A29D80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80F683" w14:textId="147DF694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695053" w14:textId="463B61B5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20499F" w14:textId="44B5560B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B2B271" w14:textId="1174A01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2DB8AB" w14:textId="6F1241B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6F581B" w14:textId="0C93C2D4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BA5E947" w14:textId="46F30D5A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541740" w14:textId="360CDF1F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6D87F41" w14:textId="5A96B608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2D22D71" w14:textId="34262E67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CF03E7" w14:textId="1BD590A2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1A56EA" w14:textId="6C853475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198A356" w14:textId="5122A256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697071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7F5E0461" w14:textId="34BCBEDF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BD89F3" wp14:editId="50A3BDFF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45AE" w14:textId="2FF81437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2C5047" w14:textId="4E10ACE0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0C4FB98" w14:textId="6BE653E8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</w:t>
      </w:r>
      <w:r w:rsidR="00697071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2:</w:t>
      </w:r>
    </w:p>
    <w:p w14:paraId="5B6BA490" w14:textId="251FF4B4" w:rsidR="0017740C" w:rsidRPr="00037F90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C1DB8B3" wp14:editId="0DA3256F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40C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697071"/>
    <w:rsid w:val="007B5950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2020-05-21T11:06:00Z</dcterms:created>
  <dcterms:modified xsi:type="dcterms:W3CDTF">2020-05-21T11:06:00Z</dcterms:modified>
</cp:coreProperties>
</file>