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6FB0B77D" w14:textId="2ECF1B2B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6061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74B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061BB">
        <w:rPr>
          <w:rFonts w:ascii="Times New Roman" w:hAnsi="Times New Roman" w:cs="Times New Roman"/>
          <w:sz w:val="24"/>
          <w:szCs w:val="24"/>
          <w:u w:val="single"/>
        </w:rPr>
        <w:t>.04.2020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0C1BC5ED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C74B4">
        <w:rPr>
          <w:rFonts w:ascii="Times New Roman" w:hAnsi="Times New Roman" w:cs="Times New Roman"/>
          <w:sz w:val="24"/>
          <w:szCs w:val="24"/>
        </w:rPr>
        <w:t>Wpływ kultury osobistej na sukcesy zawodowe.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2B0AD4A8" w14:textId="2A54C94A" w:rsidR="006061BB" w:rsidRDefault="00DC74B4" w:rsidP="00302B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Czy Twoim zdaniem kultura osobista ma wpływ na sukcesy zawodowe pracownika. Napisz w zeszycie i uzasadnij swoją odpowiedź.</w:t>
      </w:r>
    </w:p>
    <w:p w14:paraId="45BB8766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7CF9DF17" w:rsidR="00302B33" w:rsidRDefault="00302B33"/>
    <w:p w14:paraId="18F07496" w14:textId="5BB56273" w:rsidR="00302B33" w:rsidRDefault="00302B33"/>
    <w:p w14:paraId="588ECC50" w14:textId="79410089" w:rsidR="00302B33" w:rsidRDefault="00302B33"/>
    <w:p w14:paraId="4DBE820D" w14:textId="6F12B272" w:rsidR="00302B33" w:rsidRDefault="00302B33"/>
    <w:sectPr w:rsidR="0030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6061BB"/>
    <w:rsid w:val="006973BF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2020-04-27T19:09:00Z</dcterms:created>
  <dcterms:modified xsi:type="dcterms:W3CDTF">2020-04-27T19:09:00Z</dcterms:modified>
</cp:coreProperties>
</file>